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8B5" w:rsidRPr="008218B5" w:rsidRDefault="008218B5" w:rsidP="005A11CF">
      <w:pPr>
        <w:spacing w:before="200" w:after="0" w:line="480" w:lineRule="auto"/>
        <w:jc w:val="center"/>
        <w:rPr>
          <w:rFonts w:ascii="Times New Roman" w:eastAsia="Times New Roman" w:hAnsi="Times New Roman" w:cs="Times New Roman"/>
          <w:color w:val="1C1E29"/>
          <w:sz w:val="24"/>
          <w:szCs w:val="24"/>
          <w:lang w:eastAsia="ko-KR"/>
        </w:rPr>
      </w:pPr>
      <w:r w:rsidRPr="008218B5">
        <w:rPr>
          <w:rFonts w:ascii="Times New Roman" w:eastAsia="Times New Roman" w:hAnsi="Times New Roman" w:cs="Times New Roman"/>
          <w:color w:val="1C1E29"/>
          <w:sz w:val="24"/>
          <w:szCs w:val="24"/>
          <w:lang w:eastAsia="ko-KR"/>
        </w:rPr>
        <w:t>Parenting and Child Bullying</w:t>
      </w:r>
    </w:p>
    <w:p w:rsidR="008218B5" w:rsidRPr="008218B5" w:rsidRDefault="008218B5" w:rsidP="005A11CF">
      <w:pPr>
        <w:spacing w:before="200" w:after="0" w:line="480" w:lineRule="auto"/>
        <w:jc w:val="center"/>
        <w:rPr>
          <w:rFonts w:ascii="Times New Roman" w:eastAsia="Times New Roman" w:hAnsi="Times New Roman" w:cs="Times New Roman"/>
          <w:color w:val="1C1E29"/>
          <w:sz w:val="24"/>
          <w:szCs w:val="24"/>
          <w:lang w:eastAsia="ko-KR"/>
        </w:rPr>
      </w:pPr>
      <w:r w:rsidRPr="005A11CF">
        <w:rPr>
          <w:rFonts w:ascii="Times New Roman" w:eastAsia="Times New Roman" w:hAnsi="Times New Roman" w:cs="Times New Roman"/>
          <w:b/>
          <w:bCs/>
          <w:color w:val="1C1E29"/>
          <w:sz w:val="24"/>
          <w:szCs w:val="24"/>
          <w:lang w:eastAsia="ko-KR"/>
        </w:rPr>
        <w:t>Introduction</w:t>
      </w:r>
    </w:p>
    <w:p w:rsidR="008218B5" w:rsidRPr="008218B5" w:rsidRDefault="008218B5" w:rsidP="005A11CF">
      <w:pPr>
        <w:spacing w:before="200" w:after="0" w:line="480" w:lineRule="auto"/>
        <w:rPr>
          <w:rFonts w:ascii="Times New Roman" w:eastAsia="Times New Roman" w:hAnsi="Times New Roman" w:cs="Times New Roman"/>
          <w:color w:val="1C1E29"/>
          <w:sz w:val="24"/>
          <w:szCs w:val="24"/>
          <w:lang w:eastAsia="ko-KR"/>
        </w:rPr>
      </w:pPr>
      <w:r w:rsidRPr="008218B5">
        <w:rPr>
          <w:rFonts w:ascii="Times New Roman" w:eastAsia="Times New Roman" w:hAnsi="Times New Roman" w:cs="Times New Roman"/>
          <w:color w:val="1C1E29"/>
          <w:sz w:val="24"/>
          <w:szCs w:val="24"/>
          <w:lang w:eastAsia="ko-KR"/>
        </w:rPr>
        <w:t>           How parents take care of their children and interact with them at home may be through correcting them when they make mistakes has an adverse contribution to psychosocial behaviors and child bullying in school.</w:t>
      </w:r>
      <w:r w:rsidRPr="0019593F">
        <w:rPr>
          <w:rFonts w:ascii="Times New Roman" w:eastAsia="Times New Roman" w:hAnsi="Times New Roman" w:cs="Times New Roman"/>
          <w:color w:val="FF0000"/>
          <w:sz w:val="24"/>
          <w:szCs w:val="24"/>
          <w:lang w:eastAsia="ko-KR"/>
        </w:rPr>
        <w:t xml:space="preserve"> </w:t>
      </w:r>
      <w:r w:rsidRPr="006D4066">
        <w:rPr>
          <w:rFonts w:ascii="Times New Roman" w:eastAsia="Times New Roman" w:hAnsi="Times New Roman" w:cs="Times New Roman"/>
          <w:color w:val="000000" w:themeColor="text1"/>
          <w:sz w:val="24"/>
          <w:szCs w:val="24"/>
          <w:highlight w:val="red"/>
          <w:lang w:eastAsia="ko-KR"/>
        </w:rPr>
        <w:t>This has been stipulated in various carried out in the past few years due to the increasing cases of bullying in school.</w:t>
      </w:r>
      <w:r w:rsidRPr="006D4066">
        <w:rPr>
          <w:rFonts w:ascii="Times New Roman" w:eastAsia="Times New Roman" w:hAnsi="Times New Roman" w:cs="Times New Roman"/>
          <w:color w:val="000000" w:themeColor="text1"/>
          <w:sz w:val="24"/>
          <w:szCs w:val="24"/>
          <w:lang w:eastAsia="ko-KR"/>
        </w:rPr>
        <w:t xml:space="preserve"> </w:t>
      </w:r>
      <w:r w:rsidRPr="008218B5">
        <w:rPr>
          <w:rFonts w:ascii="Times New Roman" w:eastAsia="Times New Roman" w:hAnsi="Times New Roman" w:cs="Times New Roman"/>
          <w:color w:val="1C1E29"/>
          <w:sz w:val="24"/>
          <w:szCs w:val="24"/>
          <w:lang w:eastAsia="ko-KR"/>
        </w:rPr>
        <w:t>For that reason, scholars have decided to look deep into the matter and investigate the reason why such cases have not only been there for a while but also why the cases have taken roots and increased at an alarming rate despite the intervention taken into place. On the other hand, the governments of different states have funded research in the same taking into consideration the effec</w:t>
      </w:r>
      <w:r w:rsidR="00DA6C9C">
        <w:rPr>
          <w:rFonts w:ascii="Times New Roman" w:eastAsia="Times New Roman" w:hAnsi="Times New Roman" w:cs="Times New Roman"/>
          <w:color w:val="1C1E29"/>
          <w:sz w:val="24"/>
          <w:szCs w:val="24"/>
          <w:lang w:eastAsia="ko-KR"/>
        </w:rPr>
        <w:t>ts that arise from the same. This</w:t>
      </w:r>
      <w:r w:rsidRPr="008218B5">
        <w:rPr>
          <w:rFonts w:ascii="Times New Roman" w:eastAsia="Times New Roman" w:hAnsi="Times New Roman" w:cs="Times New Roman"/>
          <w:color w:val="1C1E29"/>
          <w:sz w:val="24"/>
          <w:szCs w:val="24"/>
          <w:lang w:eastAsia="ko-KR"/>
        </w:rPr>
        <w:t xml:space="preserve"> </w:t>
      </w:r>
      <w:r w:rsidR="00B77468">
        <w:rPr>
          <w:rFonts w:ascii="Times New Roman" w:eastAsia="Times New Roman" w:hAnsi="Times New Roman" w:cs="Times New Roman"/>
          <w:color w:val="1C1E29"/>
          <w:sz w:val="24"/>
          <w:szCs w:val="24"/>
          <w:lang w:eastAsia="ko-KR"/>
        </w:rPr>
        <w:t xml:space="preserve">research </w:t>
      </w:r>
      <w:r w:rsidR="00DA6C9C">
        <w:rPr>
          <w:rFonts w:ascii="Times New Roman" w:eastAsia="Times New Roman" w:hAnsi="Times New Roman" w:cs="Times New Roman"/>
          <w:color w:val="1C1E29"/>
          <w:sz w:val="24"/>
          <w:szCs w:val="24"/>
          <w:lang w:eastAsia="ko-KR"/>
        </w:rPr>
        <w:t>shows that punitive parenting tends to childhood bullying and how family intervention can help.</w:t>
      </w:r>
    </w:p>
    <w:p w:rsidR="005A11CF" w:rsidRPr="005A11CF" w:rsidRDefault="008218B5" w:rsidP="005A11CF">
      <w:pPr>
        <w:pStyle w:val="ListParagraph"/>
        <w:numPr>
          <w:ilvl w:val="0"/>
          <w:numId w:val="7"/>
        </w:numPr>
        <w:spacing w:before="200" w:after="0" w:line="480" w:lineRule="auto"/>
        <w:rPr>
          <w:rFonts w:ascii="Times New Roman" w:eastAsia="Times New Roman" w:hAnsi="Times New Roman" w:cs="Times New Roman"/>
          <w:color w:val="1C1E29"/>
          <w:sz w:val="24"/>
          <w:szCs w:val="24"/>
          <w:lang w:eastAsia="ko-KR"/>
        </w:rPr>
      </w:pPr>
      <w:r w:rsidRPr="005A11CF">
        <w:rPr>
          <w:rFonts w:ascii="Times New Roman" w:eastAsia="Times New Roman" w:hAnsi="Times New Roman" w:cs="Times New Roman"/>
          <w:b/>
          <w:bCs/>
          <w:color w:val="1C1E29"/>
          <w:sz w:val="24"/>
          <w:szCs w:val="24"/>
          <w:lang w:eastAsia="ko-KR"/>
        </w:rPr>
        <w:t>     Role of punitive parenting and child involvement in bullying.</w:t>
      </w:r>
      <w:r w:rsidRPr="005A11CF">
        <w:rPr>
          <w:rFonts w:ascii="Times New Roman" w:eastAsia="Times New Roman" w:hAnsi="Times New Roman" w:cs="Times New Roman"/>
          <w:color w:val="1C1E29"/>
          <w:sz w:val="24"/>
          <w:szCs w:val="24"/>
          <w:lang w:eastAsia="ko-KR"/>
        </w:rPr>
        <w:t> </w:t>
      </w:r>
    </w:p>
    <w:p w:rsidR="008218B5" w:rsidRPr="005A11CF" w:rsidRDefault="005A11CF" w:rsidP="005A11CF">
      <w:pPr>
        <w:pStyle w:val="ListParagraph"/>
        <w:numPr>
          <w:ilvl w:val="1"/>
          <w:numId w:val="7"/>
        </w:numPr>
        <w:spacing w:before="200" w:after="0" w:line="480" w:lineRule="auto"/>
        <w:rPr>
          <w:rFonts w:ascii="Times New Roman" w:eastAsia="Times New Roman" w:hAnsi="Times New Roman" w:cs="Times New Roman"/>
          <w:color w:val="1C1E29"/>
          <w:sz w:val="24"/>
          <w:szCs w:val="24"/>
          <w:lang w:eastAsia="ko-KR"/>
        </w:rPr>
      </w:pPr>
      <w:r>
        <w:rPr>
          <w:rFonts w:ascii="Times New Roman" w:eastAsia="Times New Roman" w:hAnsi="Times New Roman" w:cs="Times New Roman"/>
          <w:color w:val="1C1E29"/>
          <w:sz w:val="24"/>
          <w:szCs w:val="24"/>
          <w:lang w:eastAsia="ko-KR"/>
        </w:rPr>
        <w:t>C</w:t>
      </w:r>
      <w:r w:rsidR="008218B5" w:rsidRPr="005A11CF">
        <w:rPr>
          <w:rFonts w:ascii="Times New Roman" w:eastAsia="Times New Roman" w:hAnsi="Times New Roman" w:cs="Times New Roman"/>
          <w:color w:val="1C1E29"/>
          <w:sz w:val="24"/>
          <w:szCs w:val="24"/>
          <w:lang w:eastAsia="ko-KR"/>
        </w:rPr>
        <w:t>ontribution of parents towards children being involved in bullying.</w:t>
      </w:r>
    </w:p>
    <w:p w:rsidR="008218B5" w:rsidRPr="005A11CF" w:rsidRDefault="008218B5" w:rsidP="005A11CF">
      <w:pPr>
        <w:pStyle w:val="ListParagraph"/>
        <w:numPr>
          <w:ilvl w:val="1"/>
          <w:numId w:val="7"/>
        </w:numPr>
        <w:spacing w:before="200" w:after="0" w:line="480" w:lineRule="auto"/>
        <w:rPr>
          <w:rFonts w:ascii="Times New Roman" w:eastAsia="Times New Roman" w:hAnsi="Times New Roman" w:cs="Times New Roman"/>
          <w:color w:val="1C1E29"/>
          <w:sz w:val="24"/>
          <w:szCs w:val="24"/>
          <w:lang w:eastAsia="ko-KR"/>
        </w:rPr>
      </w:pPr>
      <w:r w:rsidRPr="005A11CF">
        <w:rPr>
          <w:rFonts w:ascii="Times New Roman" w:eastAsia="Times New Roman" w:hAnsi="Times New Roman" w:cs="Times New Roman"/>
          <w:color w:val="1C1E29"/>
          <w:sz w:val="24"/>
          <w:szCs w:val="24"/>
          <w:lang w:eastAsia="ko-KR"/>
        </w:rPr>
        <w:t>In the past child being caught bullying others have reported that this comes from how they interact with either their guardians or parents at home. There has been discovered that the more negative parent relationship with their children at home the worse and deep are involved in bullying. </w:t>
      </w:r>
    </w:p>
    <w:p w:rsidR="008218B5" w:rsidRPr="005A11CF" w:rsidRDefault="008218B5" w:rsidP="005A11CF">
      <w:pPr>
        <w:pStyle w:val="ListParagraph"/>
        <w:numPr>
          <w:ilvl w:val="1"/>
          <w:numId w:val="7"/>
        </w:numPr>
        <w:spacing w:before="200" w:after="0" w:line="480" w:lineRule="auto"/>
        <w:rPr>
          <w:rFonts w:ascii="Times New Roman" w:eastAsia="Times New Roman" w:hAnsi="Times New Roman" w:cs="Times New Roman"/>
          <w:color w:val="1C1E29"/>
          <w:sz w:val="24"/>
          <w:szCs w:val="24"/>
          <w:lang w:eastAsia="ko-KR"/>
        </w:rPr>
      </w:pPr>
      <w:r w:rsidRPr="005A11CF">
        <w:rPr>
          <w:rFonts w:ascii="Times New Roman" w:eastAsia="Times New Roman" w:hAnsi="Times New Roman" w:cs="Times New Roman"/>
          <w:color w:val="1C1E29"/>
          <w:sz w:val="24"/>
          <w:szCs w:val="24"/>
          <w:lang w:eastAsia="ko-KR"/>
        </w:rPr>
        <w:t>Children who have been supported by their parents reveal a greater reduction of involvement in bullying than their peers.</w:t>
      </w:r>
    </w:p>
    <w:p w:rsidR="008218B5" w:rsidRDefault="008218B5" w:rsidP="005A11CF">
      <w:pPr>
        <w:spacing w:before="200" w:after="0" w:line="480" w:lineRule="auto"/>
        <w:rPr>
          <w:rFonts w:ascii="Times New Roman" w:eastAsia="Times New Roman" w:hAnsi="Times New Roman" w:cs="Times New Roman"/>
          <w:color w:val="1C1E29"/>
          <w:sz w:val="24"/>
          <w:szCs w:val="24"/>
          <w:lang w:eastAsia="ko-KR"/>
        </w:rPr>
      </w:pPr>
      <w:r w:rsidRPr="008218B5">
        <w:rPr>
          <w:rFonts w:ascii="Times New Roman" w:eastAsia="Times New Roman" w:hAnsi="Times New Roman" w:cs="Times New Roman"/>
          <w:color w:val="1C1E29"/>
          <w:sz w:val="24"/>
          <w:szCs w:val="24"/>
          <w:lang w:eastAsia="ko-KR"/>
        </w:rPr>
        <w:t> </w:t>
      </w:r>
    </w:p>
    <w:p w:rsidR="00DA6C9C" w:rsidRPr="008218B5" w:rsidRDefault="00DA6C9C" w:rsidP="005A11CF">
      <w:pPr>
        <w:spacing w:before="200" w:after="0" w:line="480" w:lineRule="auto"/>
        <w:rPr>
          <w:rFonts w:ascii="Times New Roman" w:eastAsia="Times New Roman" w:hAnsi="Times New Roman" w:cs="Times New Roman"/>
          <w:color w:val="1C1E29"/>
          <w:sz w:val="24"/>
          <w:szCs w:val="24"/>
          <w:lang w:eastAsia="ko-KR"/>
        </w:rPr>
      </w:pPr>
    </w:p>
    <w:p w:rsidR="008218B5" w:rsidRPr="00832F6F" w:rsidRDefault="00DA6C9C" w:rsidP="00832F6F">
      <w:pPr>
        <w:pStyle w:val="ListParagraph"/>
        <w:numPr>
          <w:ilvl w:val="0"/>
          <w:numId w:val="7"/>
        </w:numPr>
        <w:spacing w:before="200" w:after="0" w:line="480" w:lineRule="auto"/>
        <w:rPr>
          <w:rFonts w:ascii="Times New Roman" w:eastAsia="Times New Roman" w:hAnsi="Times New Roman" w:cs="Times New Roman"/>
          <w:color w:val="1C1E29"/>
          <w:sz w:val="24"/>
          <w:szCs w:val="24"/>
          <w:lang w:eastAsia="ko-KR"/>
        </w:rPr>
      </w:pPr>
      <w:r>
        <w:rPr>
          <w:rFonts w:ascii="Times New Roman" w:eastAsia="Times New Roman" w:hAnsi="Times New Roman" w:cs="Times New Roman"/>
          <w:b/>
          <w:bCs/>
          <w:color w:val="1C1E29"/>
          <w:sz w:val="24"/>
          <w:szCs w:val="24"/>
          <w:lang w:eastAsia="ko-KR"/>
        </w:rPr>
        <w:t>How a child family can prevent children’s from being bullied</w:t>
      </w:r>
    </w:p>
    <w:p w:rsidR="008218B5" w:rsidRPr="005A11CF" w:rsidRDefault="00DA6C9C" w:rsidP="005A11CF">
      <w:pPr>
        <w:pStyle w:val="ListParagraph"/>
        <w:numPr>
          <w:ilvl w:val="1"/>
          <w:numId w:val="8"/>
        </w:numPr>
        <w:spacing w:before="200" w:after="0" w:line="480" w:lineRule="auto"/>
        <w:rPr>
          <w:rFonts w:ascii="Times New Roman" w:eastAsia="Times New Roman" w:hAnsi="Times New Roman" w:cs="Times New Roman"/>
          <w:color w:val="1C1E29"/>
          <w:sz w:val="24"/>
          <w:szCs w:val="24"/>
          <w:lang w:eastAsia="ko-KR"/>
        </w:rPr>
      </w:pPr>
      <w:r>
        <w:rPr>
          <w:rFonts w:ascii="Times New Roman" w:eastAsia="Times New Roman" w:hAnsi="Times New Roman" w:cs="Times New Roman"/>
          <w:color w:val="1C1E29"/>
          <w:sz w:val="24"/>
          <w:szCs w:val="24"/>
          <w:lang w:eastAsia="ko-KR"/>
        </w:rPr>
        <w:lastRenderedPageBreak/>
        <w:t>Families can help children’s develop social skills which make them less likely to be bullied</w:t>
      </w:r>
    </w:p>
    <w:p w:rsidR="008218B5" w:rsidRPr="005A11CF" w:rsidRDefault="003C72B8" w:rsidP="005A11CF">
      <w:pPr>
        <w:pStyle w:val="ListParagraph"/>
        <w:numPr>
          <w:ilvl w:val="1"/>
          <w:numId w:val="8"/>
        </w:numPr>
        <w:spacing w:before="200" w:after="0" w:line="480" w:lineRule="auto"/>
        <w:rPr>
          <w:rFonts w:ascii="Times New Roman" w:eastAsia="Times New Roman" w:hAnsi="Times New Roman" w:cs="Times New Roman"/>
          <w:color w:val="1C1E29"/>
          <w:sz w:val="24"/>
          <w:szCs w:val="24"/>
          <w:lang w:eastAsia="ko-KR"/>
        </w:rPr>
      </w:pPr>
      <w:r>
        <w:rPr>
          <w:rFonts w:ascii="Times New Roman" w:eastAsia="Times New Roman" w:hAnsi="Times New Roman" w:cs="Times New Roman"/>
          <w:color w:val="1C1E29"/>
          <w:sz w:val="24"/>
          <w:szCs w:val="24"/>
          <w:lang w:eastAsia="ko-KR"/>
        </w:rPr>
        <w:t xml:space="preserve">According to </w:t>
      </w:r>
      <w:r w:rsidRPr="00D23869">
        <w:rPr>
          <w:rFonts w:ascii="Times New Roman" w:eastAsia="Times New Roman" w:hAnsi="Times New Roman" w:cs="Times New Roman"/>
          <w:color w:val="1C1E29"/>
          <w:sz w:val="24"/>
          <w:szCs w:val="24"/>
          <w:highlight w:val="yellow"/>
          <w:lang w:eastAsia="ko-KR"/>
        </w:rPr>
        <w:t>______________</w:t>
      </w:r>
      <w:r>
        <w:rPr>
          <w:rFonts w:ascii="Times New Roman" w:eastAsia="Times New Roman" w:hAnsi="Times New Roman" w:cs="Times New Roman"/>
          <w:color w:val="1C1E29"/>
          <w:sz w:val="24"/>
          <w:szCs w:val="24"/>
          <w:lang w:eastAsia="ko-KR"/>
        </w:rPr>
        <w:t xml:space="preserve"> </w:t>
      </w:r>
      <w:r w:rsidR="008218B5" w:rsidRPr="005A11CF">
        <w:rPr>
          <w:rFonts w:ascii="Times New Roman" w:eastAsia="Times New Roman" w:hAnsi="Times New Roman" w:cs="Times New Roman"/>
          <w:color w:val="1C1E29"/>
          <w:sz w:val="24"/>
          <w:szCs w:val="24"/>
          <w:lang w:eastAsia="ko-KR"/>
        </w:rPr>
        <w:t>a child</w:t>
      </w:r>
      <w:r>
        <w:rPr>
          <w:rFonts w:ascii="Times New Roman" w:eastAsia="Times New Roman" w:hAnsi="Times New Roman" w:cs="Times New Roman"/>
          <w:color w:val="1C1E29"/>
          <w:sz w:val="24"/>
          <w:szCs w:val="24"/>
          <w:lang w:eastAsia="ko-KR"/>
        </w:rPr>
        <w:t xml:space="preserve"> that</w:t>
      </w:r>
      <w:r w:rsidR="008218B5" w:rsidRPr="005A11CF">
        <w:rPr>
          <w:rFonts w:ascii="Times New Roman" w:eastAsia="Times New Roman" w:hAnsi="Times New Roman" w:cs="Times New Roman"/>
          <w:color w:val="1C1E29"/>
          <w:sz w:val="24"/>
          <w:szCs w:val="24"/>
          <w:lang w:eastAsia="ko-KR"/>
        </w:rPr>
        <w:t xml:space="preserve"> is </w:t>
      </w:r>
      <w:r w:rsidR="005A11CF">
        <w:rPr>
          <w:rFonts w:ascii="Times New Roman" w:eastAsia="Times New Roman" w:hAnsi="Times New Roman" w:cs="Times New Roman"/>
          <w:color w:val="1C1E29"/>
          <w:sz w:val="24"/>
          <w:szCs w:val="24"/>
          <w:lang w:eastAsia="ko-KR"/>
        </w:rPr>
        <w:t>warm</w:t>
      </w:r>
      <w:r w:rsidR="008218B5" w:rsidRPr="005A11CF">
        <w:rPr>
          <w:rFonts w:ascii="Times New Roman" w:eastAsia="Times New Roman" w:hAnsi="Times New Roman" w:cs="Times New Roman"/>
          <w:color w:val="1C1E29"/>
          <w:sz w:val="24"/>
          <w:szCs w:val="24"/>
          <w:lang w:eastAsia="ko-KR"/>
        </w:rPr>
        <w:t xml:space="preserve"> welcomed by the parents and handled in the right </w:t>
      </w:r>
      <w:r w:rsidRPr="005A11CF">
        <w:rPr>
          <w:rFonts w:ascii="Times New Roman" w:eastAsia="Times New Roman" w:hAnsi="Times New Roman" w:cs="Times New Roman"/>
          <w:color w:val="1C1E29"/>
          <w:sz w:val="24"/>
          <w:szCs w:val="24"/>
          <w:lang w:eastAsia="ko-KR"/>
        </w:rPr>
        <w:t>way,</w:t>
      </w:r>
      <w:r w:rsidR="008218B5" w:rsidRPr="005A11CF">
        <w:rPr>
          <w:rFonts w:ascii="Times New Roman" w:eastAsia="Times New Roman" w:hAnsi="Times New Roman" w:cs="Times New Roman"/>
          <w:color w:val="1C1E29"/>
          <w:sz w:val="24"/>
          <w:szCs w:val="24"/>
          <w:lang w:eastAsia="ko-KR"/>
        </w:rPr>
        <w:t xml:space="preserve"> they can control their </w:t>
      </w:r>
      <w:r w:rsidRPr="005A11CF">
        <w:rPr>
          <w:rFonts w:ascii="Times New Roman" w:eastAsia="Times New Roman" w:hAnsi="Times New Roman" w:cs="Times New Roman"/>
          <w:color w:val="1C1E29"/>
          <w:sz w:val="24"/>
          <w:szCs w:val="24"/>
          <w:lang w:eastAsia="ko-KR"/>
        </w:rPr>
        <w:t>emotions, which</w:t>
      </w:r>
      <w:r w:rsidR="008218B5" w:rsidRPr="005A11CF">
        <w:rPr>
          <w:rFonts w:ascii="Times New Roman" w:eastAsia="Times New Roman" w:hAnsi="Times New Roman" w:cs="Times New Roman"/>
          <w:color w:val="1C1E29"/>
          <w:sz w:val="24"/>
          <w:szCs w:val="24"/>
          <w:lang w:eastAsia="ko-KR"/>
        </w:rPr>
        <w:t xml:space="preserve"> if not attended to could lead to suffering from low self-esteem.</w:t>
      </w:r>
    </w:p>
    <w:p w:rsidR="008218B5" w:rsidRPr="005A11CF" w:rsidRDefault="008218B5" w:rsidP="005A11CF">
      <w:pPr>
        <w:pStyle w:val="ListParagraph"/>
        <w:numPr>
          <w:ilvl w:val="1"/>
          <w:numId w:val="8"/>
        </w:numPr>
        <w:spacing w:before="200" w:after="0" w:line="480" w:lineRule="auto"/>
        <w:rPr>
          <w:rFonts w:ascii="Times New Roman" w:eastAsia="Times New Roman" w:hAnsi="Times New Roman" w:cs="Times New Roman"/>
          <w:color w:val="1C1E29"/>
          <w:sz w:val="24"/>
          <w:szCs w:val="24"/>
          <w:lang w:eastAsia="ko-KR"/>
        </w:rPr>
      </w:pPr>
      <w:r w:rsidRPr="005A11CF">
        <w:rPr>
          <w:rFonts w:ascii="Times New Roman" w:eastAsia="Times New Roman" w:hAnsi="Times New Roman" w:cs="Times New Roman"/>
          <w:color w:val="1C1E29"/>
          <w:sz w:val="24"/>
          <w:szCs w:val="24"/>
          <w:lang w:eastAsia="ko-KR"/>
        </w:rPr>
        <w:t>Children can deal with rejection at any time</w:t>
      </w:r>
      <w:r w:rsidR="005A11CF">
        <w:rPr>
          <w:rFonts w:ascii="Times New Roman" w:eastAsia="Times New Roman" w:hAnsi="Times New Roman" w:cs="Times New Roman"/>
          <w:color w:val="1C1E29"/>
          <w:sz w:val="24"/>
          <w:szCs w:val="24"/>
          <w:lang w:eastAsia="ko-KR"/>
        </w:rPr>
        <w:t>,</w:t>
      </w:r>
      <w:r w:rsidRPr="005A11CF">
        <w:rPr>
          <w:rFonts w:ascii="Times New Roman" w:eastAsia="Times New Roman" w:hAnsi="Times New Roman" w:cs="Times New Roman"/>
          <w:color w:val="1C1E29"/>
          <w:sz w:val="24"/>
          <w:szCs w:val="24"/>
          <w:lang w:eastAsia="ko-KR"/>
        </w:rPr>
        <w:t xml:space="preserve"> an aspect </w:t>
      </w:r>
      <w:r w:rsidR="005A11CF">
        <w:rPr>
          <w:rFonts w:ascii="Times New Roman" w:eastAsia="Times New Roman" w:hAnsi="Times New Roman" w:cs="Times New Roman"/>
          <w:color w:val="1C1E29"/>
          <w:sz w:val="24"/>
          <w:szCs w:val="24"/>
          <w:lang w:eastAsia="ko-KR"/>
        </w:rPr>
        <w:t xml:space="preserve">that </w:t>
      </w:r>
      <w:r w:rsidR="003C72B8">
        <w:rPr>
          <w:rFonts w:ascii="Times New Roman" w:eastAsia="Times New Roman" w:hAnsi="Times New Roman" w:cs="Times New Roman"/>
          <w:color w:val="1C1E29"/>
          <w:sz w:val="24"/>
          <w:szCs w:val="24"/>
          <w:lang w:eastAsia="ko-KR"/>
        </w:rPr>
        <w:t>must be nurtured in order to prevent harm to</w:t>
      </w:r>
      <w:r w:rsidRPr="005A11CF">
        <w:rPr>
          <w:rFonts w:ascii="Times New Roman" w:eastAsia="Times New Roman" w:hAnsi="Times New Roman" w:cs="Times New Roman"/>
          <w:color w:val="1C1E29"/>
          <w:sz w:val="24"/>
          <w:szCs w:val="24"/>
          <w:lang w:eastAsia="ko-KR"/>
        </w:rPr>
        <w:t xml:space="preserve"> children psychologically.</w:t>
      </w:r>
    </w:p>
    <w:p w:rsidR="008218B5" w:rsidRPr="005A11CF" w:rsidRDefault="003C72B8" w:rsidP="005A11CF">
      <w:pPr>
        <w:pStyle w:val="ListParagraph"/>
        <w:numPr>
          <w:ilvl w:val="1"/>
          <w:numId w:val="8"/>
        </w:numPr>
        <w:spacing w:before="200" w:after="0" w:line="480" w:lineRule="auto"/>
        <w:rPr>
          <w:rFonts w:ascii="Times New Roman" w:eastAsia="Times New Roman" w:hAnsi="Times New Roman" w:cs="Times New Roman"/>
          <w:color w:val="1C1E29"/>
          <w:sz w:val="24"/>
          <w:szCs w:val="24"/>
          <w:lang w:eastAsia="ko-KR"/>
        </w:rPr>
      </w:pPr>
      <w:r>
        <w:rPr>
          <w:rFonts w:ascii="Times New Roman" w:eastAsia="Times New Roman" w:hAnsi="Times New Roman" w:cs="Times New Roman"/>
          <w:color w:val="1C1E29"/>
          <w:sz w:val="24"/>
          <w:szCs w:val="24"/>
          <w:lang w:eastAsia="ko-KR"/>
        </w:rPr>
        <w:t xml:space="preserve">According to </w:t>
      </w:r>
      <w:r w:rsidRPr="00D23869">
        <w:rPr>
          <w:rFonts w:ascii="Times New Roman" w:eastAsia="Times New Roman" w:hAnsi="Times New Roman" w:cs="Times New Roman"/>
          <w:color w:val="1C1E29"/>
          <w:sz w:val="24"/>
          <w:szCs w:val="24"/>
          <w:highlight w:val="yellow"/>
          <w:lang w:eastAsia="ko-KR"/>
        </w:rPr>
        <w:t>________________</w:t>
      </w:r>
      <w:r w:rsidR="008218B5" w:rsidRPr="005A11CF">
        <w:rPr>
          <w:rFonts w:ascii="Times New Roman" w:eastAsia="Times New Roman" w:hAnsi="Times New Roman" w:cs="Times New Roman"/>
          <w:color w:val="1C1E29"/>
          <w:sz w:val="24"/>
          <w:szCs w:val="24"/>
          <w:lang w:eastAsia="ko-KR"/>
        </w:rPr>
        <w:t xml:space="preserve"> children can develop social competence a</w:t>
      </w:r>
      <w:r w:rsidR="005A11CF">
        <w:rPr>
          <w:rFonts w:ascii="Times New Roman" w:eastAsia="Times New Roman" w:hAnsi="Times New Roman" w:cs="Times New Roman"/>
          <w:color w:val="1C1E29"/>
          <w:sz w:val="24"/>
          <w:szCs w:val="24"/>
          <w:lang w:eastAsia="ko-KR"/>
        </w:rPr>
        <w:t>nd do</w:t>
      </w:r>
      <w:r w:rsidR="008218B5" w:rsidRPr="005A11CF">
        <w:rPr>
          <w:rFonts w:ascii="Times New Roman" w:eastAsia="Times New Roman" w:hAnsi="Times New Roman" w:cs="Times New Roman"/>
          <w:color w:val="1C1E29"/>
          <w:sz w:val="24"/>
          <w:szCs w:val="24"/>
          <w:lang w:eastAsia="ko-KR"/>
        </w:rPr>
        <w:t xml:space="preserve"> away with negative attributions. Again, </w:t>
      </w:r>
      <w:r w:rsidR="005A11CF" w:rsidRPr="005A11CF">
        <w:rPr>
          <w:rFonts w:ascii="Times New Roman" w:eastAsia="Times New Roman" w:hAnsi="Times New Roman" w:cs="Times New Roman"/>
          <w:color w:val="1C1E29"/>
          <w:sz w:val="24"/>
          <w:szCs w:val="24"/>
          <w:lang w:eastAsia="ko-KR"/>
        </w:rPr>
        <w:t>parent’s</w:t>
      </w:r>
      <w:r w:rsidR="008218B5" w:rsidRPr="005A11CF">
        <w:rPr>
          <w:rFonts w:ascii="Times New Roman" w:eastAsia="Times New Roman" w:hAnsi="Times New Roman" w:cs="Times New Roman"/>
          <w:color w:val="1C1E29"/>
          <w:sz w:val="24"/>
          <w:szCs w:val="24"/>
          <w:lang w:eastAsia="ko-KR"/>
        </w:rPr>
        <w:t xml:space="preserve"> implication towards child bullying can be through creating opportunities for the children to deal</w:t>
      </w:r>
      <w:r w:rsidR="005A11CF">
        <w:rPr>
          <w:rFonts w:ascii="Times New Roman" w:eastAsia="Times New Roman" w:hAnsi="Times New Roman" w:cs="Times New Roman"/>
          <w:color w:val="1C1E29"/>
          <w:sz w:val="24"/>
          <w:szCs w:val="24"/>
          <w:lang w:eastAsia="ko-KR"/>
        </w:rPr>
        <w:t xml:space="preserve"> and</w:t>
      </w:r>
      <w:r w:rsidR="008218B5" w:rsidRPr="005A11CF">
        <w:rPr>
          <w:rFonts w:ascii="Times New Roman" w:eastAsia="Times New Roman" w:hAnsi="Times New Roman" w:cs="Times New Roman"/>
          <w:color w:val="1C1E29"/>
          <w:sz w:val="24"/>
          <w:szCs w:val="24"/>
          <w:lang w:eastAsia="ko-KR"/>
        </w:rPr>
        <w:t xml:space="preserve"> interact with their peers either knowingly or unknowingly.</w:t>
      </w:r>
    </w:p>
    <w:p w:rsidR="008218B5" w:rsidRPr="008218B5" w:rsidRDefault="008218B5" w:rsidP="005A11CF">
      <w:pPr>
        <w:spacing w:before="200" w:after="0" w:line="480" w:lineRule="auto"/>
        <w:rPr>
          <w:rFonts w:ascii="Times New Roman" w:eastAsia="Times New Roman" w:hAnsi="Times New Roman" w:cs="Times New Roman"/>
          <w:color w:val="1C1E29"/>
          <w:sz w:val="24"/>
          <w:szCs w:val="24"/>
          <w:lang w:eastAsia="ko-KR"/>
        </w:rPr>
      </w:pPr>
      <w:r w:rsidRPr="008218B5">
        <w:rPr>
          <w:rFonts w:ascii="Times New Roman" w:eastAsia="Times New Roman" w:hAnsi="Times New Roman" w:cs="Times New Roman"/>
          <w:color w:val="1C1E29"/>
          <w:sz w:val="24"/>
          <w:szCs w:val="24"/>
          <w:lang w:eastAsia="ko-KR"/>
        </w:rPr>
        <w:t> </w:t>
      </w:r>
    </w:p>
    <w:p w:rsidR="008218B5" w:rsidRPr="008218B5" w:rsidRDefault="008218B5" w:rsidP="00832F6F">
      <w:pPr>
        <w:spacing w:before="200" w:after="0" w:line="480" w:lineRule="auto"/>
        <w:jc w:val="center"/>
        <w:rPr>
          <w:rFonts w:ascii="Times New Roman" w:eastAsia="Times New Roman" w:hAnsi="Times New Roman" w:cs="Times New Roman"/>
          <w:color w:val="1C1E29"/>
          <w:sz w:val="24"/>
          <w:szCs w:val="24"/>
          <w:lang w:eastAsia="ko-KR"/>
        </w:rPr>
      </w:pPr>
      <w:r w:rsidRPr="005A11CF">
        <w:rPr>
          <w:rFonts w:ascii="Times New Roman" w:eastAsia="Times New Roman" w:hAnsi="Times New Roman" w:cs="Times New Roman"/>
          <w:b/>
          <w:bCs/>
          <w:color w:val="1C1E29"/>
          <w:sz w:val="24"/>
          <w:szCs w:val="24"/>
          <w:lang w:eastAsia="ko-KR"/>
        </w:rPr>
        <w:t>Conclusion</w:t>
      </w:r>
    </w:p>
    <w:p w:rsidR="000A3985" w:rsidRPr="00E56042" w:rsidRDefault="008218B5" w:rsidP="00E56042">
      <w:pPr>
        <w:spacing w:before="200" w:after="0" w:line="480" w:lineRule="auto"/>
        <w:rPr>
          <w:rFonts w:ascii="Times New Roman" w:eastAsia="Times New Roman" w:hAnsi="Times New Roman" w:cs="Times New Roman"/>
          <w:color w:val="1C1E29"/>
          <w:sz w:val="24"/>
          <w:szCs w:val="24"/>
          <w:lang w:eastAsia="ko-KR"/>
        </w:rPr>
      </w:pPr>
      <w:r w:rsidRPr="008218B5">
        <w:rPr>
          <w:rFonts w:ascii="Times New Roman" w:eastAsia="Times New Roman" w:hAnsi="Times New Roman" w:cs="Times New Roman"/>
          <w:color w:val="1C1E29"/>
          <w:sz w:val="24"/>
          <w:szCs w:val="24"/>
          <w:lang w:eastAsia="ko-KR"/>
        </w:rPr>
        <w:t>           In summation, having discussed the role of punitive parenting and child involvement in bullying and the implications of the intervention of family to help children bullied by peers, it is clear how</w:t>
      </w:r>
      <w:r w:rsidR="003C72B8">
        <w:rPr>
          <w:rFonts w:ascii="Times New Roman" w:eastAsia="Times New Roman" w:hAnsi="Times New Roman" w:cs="Times New Roman"/>
          <w:color w:val="1C1E29"/>
          <w:sz w:val="24"/>
          <w:szCs w:val="24"/>
          <w:lang w:eastAsia="ko-KR"/>
        </w:rPr>
        <w:t xml:space="preserve"> the way</w:t>
      </w:r>
      <w:r w:rsidRPr="008218B5">
        <w:rPr>
          <w:rFonts w:ascii="Times New Roman" w:eastAsia="Times New Roman" w:hAnsi="Times New Roman" w:cs="Times New Roman"/>
          <w:color w:val="1C1E29"/>
          <w:sz w:val="24"/>
          <w:szCs w:val="24"/>
          <w:lang w:eastAsia="ko-KR"/>
        </w:rPr>
        <w:t xml:space="preserve"> parents relate with their children contribute</w:t>
      </w:r>
      <w:r w:rsidR="003C72B8">
        <w:rPr>
          <w:rFonts w:ascii="Times New Roman" w:eastAsia="Times New Roman" w:hAnsi="Times New Roman" w:cs="Times New Roman"/>
          <w:color w:val="1C1E29"/>
          <w:sz w:val="24"/>
          <w:szCs w:val="24"/>
          <w:lang w:eastAsia="ko-KR"/>
        </w:rPr>
        <w:t>s</w:t>
      </w:r>
      <w:r w:rsidRPr="008218B5">
        <w:rPr>
          <w:rFonts w:ascii="Times New Roman" w:eastAsia="Times New Roman" w:hAnsi="Times New Roman" w:cs="Times New Roman"/>
          <w:color w:val="1C1E29"/>
          <w:sz w:val="24"/>
          <w:szCs w:val="24"/>
          <w:lang w:eastAsia="ko-KR"/>
        </w:rPr>
        <w:t xml:space="preserve"> a lot to bullying in school. Therefore, it becomes clear that parents must </w:t>
      </w:r>
      <w:r w:rsidR="003C72B8">
        <w:rPr>
          <w:rFonts w:ascii="Times New Roman" w:eastAsia="Times New Roman" w:hAnsi="Times New Roman" w:cs="Times New Roman"/>
          <w:color w:val="1C1E29"/>
          <w:sz w:val="24"/>
          <w:szCs w:val="24"/>
          <w:lang w:eastAsia="ko-KR"/>
        </w:rPr>
        <w:t xml:space="preserve">be mindful of their interactions with their </w:t>
      </w:r>
      <w:r w:rsidR="005851B2">
        <w:rPr>
          <w:rFonts w:ascii="Times New Roman" w:eastAsia="Times New Roman" w:hAnsi="Times New Roman" w:cs="Times New Roman"/>
          <w:color w:val="1C1E29"/>
          <w:sz w:val="24"/>
          <w:szCs w:val="24"/>
          <w:lang w:eastAsia="ko-KR"/>
        </w:rPr>
        <w:t>children</w:t>
      </w:r>
      <w:r w:rsidRPr="008218B5">
        <w:rPr>
          <w:rFonts w:ascii="Times New Roman" w:eastAsia="Times New Roman" w:hAnsi="Times New Roman" w:cs="Times New Roman"/>
          <w:color w:val="1C1E29"/>
          <w:sz w:val="24"/>
          <w:szCs w:val="24"/>
          <w:lang w:eastAsia="ko-KR"/>
        </w:rPr>
        <w:t xml:space="preserve"> to prevent them from undergoing emotional </w:t>
      </w:r>
      <w:r w:rsidR="003C72B8">
        <w:rPr>
          <w:rFonts w:ascii="Times New Roman" w:eastAsia="Times New Roman" w:hAnsi="Times New Roman" w:cs="Times New Roman"/>
          <w:color w:val="1C1E29"/>
          <w:sz w:val="24"/>
          <w:szCs w:val="24"/>
          <w:lang w:eastAsia="ko-KR"/>
        </w:rPr>
        <w:t>harm</w:t>
      </w:r>
      <w:r w:rsidRPr="008218B5">
        <w:rPr>
          <w:rFonts w:ascii="Times New Roman" w:eastAsia="Times New Roman" w:hAnsi="Times New Roman" w:cs="Times New Roman"/>
          <w:color w:val="1C1E29"/>
          <w:sz w:val="24"/>
          <w:szCs w:val="24"/>
          <w:lang w:eastAsia="ko-KR"/>
        </w:rPr>
        <w:t xml:space="preserve"> and </w:t>
      </w:r>
      <w:r w:rsidR="003C72B8">
        <w:rPr>
          <w:rFonts w:ascii="Times New Roman" w:eastAsia="Times New Roman" w:hAnsi="Times New Roman" w:cs="Times New Roman"/>
          <w:color w:val="1C1E29"/>
          <w:sz w:val="24"/>
          <w:szCs w:val="24"/>
          <w:lang w:eastAsia="ko-KR"/>
        </w:rPr>
        <w:t>leading to them being bullied or becoming bullies themselves</w:t>
      </w:r>
      <w:r w:rsidRPr="008218B5">
        <w:rPr>
          <w:rFonts w:ascii="Times New Roman" w:eastAsia="Times New Roman" w:hAnsi="Times New Roman" w:cs="Times New Roman"/>
          <w:color w:val="1C1E29"/>
          <w:sz w:val="24"/>
          <w:szCs w:val="24"/>
          <w:lang w:eastAsia="ko-KR"/>
        </w:rPr>
        <w:t>. Taking into consideration the implications brought by</w:t>
      </w:r>
      <w:r w:rsidR="005851B2">
        <w:rPr>
          <w:rFonts w:ascii="Times New Roman" w:eastAsia="Times New Roman" w:hAnsi="Times New Roman" w:cs="Times New Roman"/>
          <w:color w:val="1C1E29"/>
          <w:sz w:val="24"/>
          <w:szCs w:val="24"/>
          <w:lang w:eastAsia="ko-KR"/>
        </w:rPr>
        <w:t xml:space="preserve"> the way parents interact</w:t>
      </w:r>
      <w:r w:rsidRPr="008218B5">
        <w:rPr>
          <w:rFonts w:ascii="Times New Roman" w:eastAsia="Times New Roman" w:hAnsi="Times New Roman" w:cs="Times New Roman"/>
          <w:color w:val="1C1E29"/>
          <w:sz w:val="24"/>
          <w:szCs w:val="24"/>
          <w:lang w:eastAsia="ko-KR"/>
        </w:rPr>
        <w:t xml:space="preserve"> with their </w:t>
      </w:r>
      <w:r w:rsidR="005851B2" w:rsidRPr="008218B5">
        <w:rPr>
          <w:rFonts w:ascii="Times New Roman" w:eastAsia="Times New Roman" w:hAnsi="Times New Roman" w:cs="Times New Roman"/>
          <w:color w:val="1C1E29"/>
          <w:sz w:val="24"/>
          <w:szCs w:val="24"/>
          <w:lang w:eastAsia="ko-KR"/>
        </w:rPr>
        <w:t>children who have been</w:t>
      </w:r>
      <w:r w:rsidRPr="008218B5">
        <w:rPr>
          <w:rFonts w:ascii="Times New Roman" w:eastAsia="Times New Roman" w:hAnsi="Times New Roman" w:cs="Times New Roman"/>
          <w:color w:val="1C1E29"/>
          <w:sz w:val="24"/>
          <w:szCs w:val="24"/>
          <w:lang w:eastAsia="ko-KR"/>
        </w:rPr>
        <w:t xml:space="preserve"> bullied or </w:t>
      </w:r>
      <w:r w:rsidR="005851B2">
        <w:rPr>
          <w:rFonts w:ascii="Times New Roman" w:eastAsia="Times New Roman" w:hAnsi="Times New Roman" w:cs="Times New Roman"/>
          <w:color w:val="1C1E29"/>
          <w:sz w:val="24"/>
          <w:szCs w:val="24"/>
          <w:lang w:eastAsia="ko-KR"/>
        </w:rPr>
        <w:t>have become bullies</w:t>
      </w:r>
      <w:r w:rsidRPr="008218B5">
        <w:rPr>
          <w:rFonts w:ascii="Times New Roman" w:eastAsia="Times New Roman" w:hAnsi="Times New Roman" w:cs="Times New Roman"/>
          <w:color w:val="1C1E29"/>
          <w:sz w:val="24"/>
          <w:szCs w:val="24"/>
          <w:lang w:eastAsia="ko-KR"/>
        </w:rPr>
        <w:t xml:space="preserve"> in school gives a clear indication that </w:t>
      </w:r>
      <w:r w:rsidR="005851B2">
        <w:rPr>
          <w:rFonts w:ascii="Times New Roman" w:eastAsia="Times New Roman" w:hAnsi="Times New Roman" w:cs="Times New Roman"/>
          <w:color w:val="1C1E29"/>
          <w:sz w:val="24"/>
          <w:szCs w:val="24"/>
          <w:lang w:eastAsia="ko-KR"/>
        </w:rPr>
        <w:t xml:space="preserve">parents </w:t>
      </w:r>
      <w:r w:rsidRPr="008218B5">
        <w:rPr>
          <w:rFonts w:ascii="Times New Roman" w:eastAsia="Times New Roman" w:hAnsi="Times New Roman" w:cs="Times New Roman"/>
          <w:color w:val="1C1E29"/>
          <w:sz w:val="24"/>
          <w:szCs w:val="24"/>
          <w:lang w:eastAsia="ko-KR"/>
        </w:rPr>
        <w:t xml:space="preserve">play a significant </w:t>
      </w:r>
      <w:r w:rsidR="005851B2" w:rsidRPr="008218B5">
        <w:rPr>
          <w:rFonts w:ascii="Times New Roman" w:eastAsia="Times New Roman" w:hAnsi="Times New Roman" w:cs="Times New Roman"/>
          <w:color w:val="1C1E29"/>
          <w:sz w:val="24"/>
          <w:szCs w:val="24"/>
          <w:lang w:eastAsia="ko-KR"/>
        </w:rPr>
        <w:t>role, which</w:t>
      </w:r>
      <w:r w:rsidRPr="008218B5">
        <w:rPr>
          <w:rFonts w:ascii="Times New Roman" w:eastAsia="Times New Roman" w:hAnsi="Times New Roman" w:cs="Times New Roman"/>
          <w:color w:val="1C1E29"/>
          <w:sz w:val="24"/>
          <w:szCs w:val="24"/>
          <w:lang w:eastAsia="ko-KR"/>
        </w:rPr>
        <w:t xml:space="preserve"> should not be taken for granted. Nevertheless, with the continue</w:t>
      </w:r>
      <w:r w:rsidR="005851B2">
        <w:rPr>
          <w:rFonts w:ascii="Times New Roman" w:eastAsia="Times New Roman" w:hAnsi="Times New Roman" w:cs="Times New Roman"/>
          <w:color w:val="1C1E29"/>
          <w:sz w:val="24"/>
          <w:szCs w:val="24"/>
          <w:lang w:eastAsia="ko-KR"/>
        </w:rPr>
        <w:t>d</w:t>
      </w:r>
      <w:r w:rsidRPr="008218B5">
        <w:rPr>
          <w:rFonts w:ascii="Times New Roman" w:eastAsia="Times New Roman" w:hAnsi="Times New Roman" w:cs="Times New Roman"/>
          <w:color w:val="1C1E29"/>
          <w:sz w:val="24"/>
          <w:szCs w:val="24"/>
          <w:lang w:eastAsia="ko-KR"/>
        </w:rPr>
        <w:t xml:space="preserve"> campaign</w:t>
      </w:r>
      <w:r w:rsidR="005851B2">
        <w:rPr>
          <w:rFonts w:ascii="Times New Roman" w:eastAsia="Times New Roman" w:hAnsi="Times New Roman" w:cs="Times New Roman"/>
          <w:color w:val="1C1E29"/>
          <w:sz w:val="24"/>
          <w:szCs w:val="24"/>
          <w:lang w:eastAsia="ko-KR"/>
        </w:rPr>
        <w:t xml:space="preserve"> against</w:t>
      </w:r>
      <w:r w:rsidRPr="008218B5">
        <w:rPr>
          <w:rFonts w:ascii="Times New Roman" w:eastAsia="Times New Roman" w:hAnsi="Times New Roman" w:cs="Times New Roman"/>
          <w:color w:val="1C1E29"/>
          <w:sz w:val="24"/>
          <w:szCs w:val="24"/>
          <w:lang w:eastAsia="ko-KR"/>
        </w:rPr>
        <w:t xml:space="preserve"> and research </w:t>
      </w:r>
      <w:r w:rsidR="005851B2">
        <w:rPr>
          <w:rFonts w:ascii="Times New Roman" w:eastAsia="Times New Roman" w:hAnsi="Times New Roman" w:cs="Times New Roman"/>
          <w:color w:val="1C1E29"/>
          <w:sz w:val="24"/>
          <w:szCs w:val="24"/>
          <w:lang w:eastAsia="ko-KR"/>
        </w:rPr>
        <w:t>on bullying</w:t>
      </w:r>
      <w:r w:rsidRPr="008218B5">
        <w:rPr>
          <w:rFonts w:ascii="Times New Roman" w:eastAsia="Times New Roman" w:hAnsi="Times New Roman" w:cs="Times New Roman"/>
          <w:color w:val="1C1E29"/>
          <w:sz w:val="24"/>
          <w:szCs w:val="24"/>
          <w:lang w:eastAsia="ko-KR"/>
        </w:rPr>
        <w:t>, there is a high possibility that bullying in school will reduce to insignificant levels or even disappear for good.</w:t>
      </w:r>
      <w:bookmarkStart w:id="0" w:name="_GoBack"/>
      <w:bookmarkEnd w:id="0"/>
    </w:p>
    <w:sectPr w:rsidR="000A3985" w:rsidRPr="00E560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289" w:rsidRDefault="00756289">
      <w:pPr>
        <w:spacing w:after="0" w:line="240" w:lineRule="auto"/>
      </w:pPr>
      <w:r>
        <w:separator/>
      </w:r>
    </w:p>
  </w:endnote>
  <w:endnote w:type="continuationSeparator" w:id="0">
    <w:p w:rsidR="00756289" w:rsidRDefault="00756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289" w:rsidRDefault="00756289">
      <w:pPr>
        <w:spacing w:after="0" w:line="240" w:lineRule="auto"/>
      </w:pPr>
      <w:r>
        <w:separator/>
      </w:r>
    </w:p>
  </w:footnote>
  <w:footnote w:type="continuationSeparator" w:id="0">
    <w:p w:rsidR="00756289" w:rsidRDefault="00756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66084596"/>
      <w:docPartObj>
        <w:docPartGallery w:val="Page Numbers (Top of Page)"/>
        <w:docPartUnique/>
      </w:docPartObj>
    </w:sdtPr>
    <w:sdtEndPr>
      <w:rPr>
        <w:noProof/>
      </w:rPr>
    </w:sdtEndPr>
    <w:sdtContent>
      <w:p w:rsidR="00C103AB" w:rsidRPr="00C103AB" w:rsidRDefault="00042051" w:rsidP="00C103AB">
        <w:pPr>
          <w:pStyle w:val="Header"/>
          <w:jc w:val="right"/>
          <w:rPr>
            <w:rFonts w:ascii="Times New Roman" w:hAnsi="Times New Roman" w:cs="Times New Roman"/>
            <w:sz w:val="24"/>
            <w:szCs w:val="24"/>
          </w:rPr>
        </w:pPr>
        <w:r w:rsidRPr="00C103AB">
          <w:rPr>
            <w:rFonts w:ascii="Times New Roman" w:hAnsi="Times New Roman" w:cs="Times New Roman"/>
            <w:sz w:val="24"/>
            <w:szCs w:val="24"/>
          </w:rPr>
          <w:fldChar w:fldCharType="begin"/>
        </w:r>
        <w:r w:rsidRPr="00C103AB">
          <w:rPr>
            <w:rFonts w:ascii="Times New Roman" w:hAnsi="Times New Roman" w:cs="Times New Roman"/>
            <w:sz w:val="24"/>
            <w:szCs w:val="24"/>
          </w:rPr>
          <w:instrText xml:space="preserve"> PAGE   \* MERGEFORMAT </w:instrText>
        </w:r>
        <w:r w:rsidRPr="00C103AB">
          <w:rPr>
            <w:rFonts w:ascii="Times New Roman" w:hAnsi="Times New Roman" w:cs="Times New Roman"/>
            <w:sz w:val="24"/>
            <w:szCs w:val="24"/>
          </w:rPr>
          <w:fldChar w:fldCharType="separate"/>
        </w:r>
        <w:r w:rsidR="00C25C91">
          <w:rPr>
            <w:rFonts w:ascii="Times New Roman" w:hAnsi="Times New Roman" w:cs="Times New Roman"/>
            <w:noProof/>
            <w:sz w:val="24"/>
            <w:szCs w:val="24"/>
          </w:rPr>
          <w:t>3</w:t>
        </w:r>
        <w:r w:rsidRPr="00C103AB">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163E5"/>
    <w:multiLevelType w:val="multilevel"/>
    <w:tmpl w:val="007A9E5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A70A42"/>
    <w:multiLevelType w:val="hybridMultilevel"/>
    <w:tmpl w:val="816699C4"/>
    <w:lvl w:ilvl="0" w:tplc="D2327F36">
      <w:start w:val="1"/>
      <w:numFmt w:val="upperLetter"/>
      <w:lvlText w:val="%1."/>
      <w:lvlJc w:val="left"/>
      <w:pPr>
        <w:ind w:left="1800" w:hanging="360"/>
      </w:pPr>
      <w:rPr>
        <w:rFonts w:hint="default"/>
      </w:rPr>
    </w:lvl>
    <w:lvl w:ilvl="1" w:tplc="C308C310" w:tentative="1">
      <w:start w:val="1"/>
      <w:numFmt w:val="lowerLetter"/>
      <w:lvlText w:val="%2."/>
      <w:lvlJc w:val="left"/>
      <w:pPr>
        <w:ind w:left="2520" w:hanging="360"/>
      </w:pPr>
    </w:lvl>
    <w:lvl w:ilvl="2" w:tplc="F58EE672" w:tentative="1">
      <w:start w:val="1"/>
      <w:numFmt w:val="lowerRoman"/>
      <w:lvlText w:val="%3."/>
      <w:lvlJc w:val="right"/>
      <w:pPr>
        <w:ind w:left="3240" w:hanging="180"/>
      </w:pPr>
    </w:lvl>
    <w:lvl w:ilvl="3" w:tplc="2AD6CA46" w:tentative="1">
      <w:start w:val="1"/>
      <w:numFmt w:val="decimal"/>
      <w:lvlText w:val="%4."/>
      <w:lvlJc w:val="left"/>
      <w:pPr>
        <w:ind w:left="3960" w:hanging="360"/>
      </w:pPr>
    </w:lvl>
    <w:lvl w:ilvl="4" w:tplc="9DF67D28" w:tentative="1">
      <w:start w:val="1"/>
      <w:numFmt w:val="lowerLetter"/>
      <w:lvlText w:val="%5."/>
      <w:lvlJc w:val="left"/>
      <w:pPr>
        <w:ind w:left="4680" w:hanging="360"/>
      </w:pPr>
    </w:lvl>
    <w:lvl w:ilvl="5" w:tplc="EAD81996" w:tentative="1">
      <w:start w:val="1"/>
      <w:numFmt w:val="lowerRoman"/>
      <w:lvlText w:val="%6."/>
      <w:lvlJc w:val="right"/>
      <w:pPr>
        <w:ind w:left="5400" w:hanging="180"/>
      </w:pPr>
    </w:lvl>
    <w:lvl w:ilvl="6" w:tplc="1486AD2A" w:tentative="1">
      <w:start w:val="1"/>
      <w:numFmt w:val="decimal"/>
      <w:lvlText w:val="%7."/>
      <w:lvlJc w:val="left"/>
      <w:pPr>
        <w:ind w:left="6120" w:hanging="360"/>
      </w:pPr>
    </w:lvl>
    <w:lvl w:ilvl="7" w:tplc="B6508C80" w:tentative="1">
      <w:start w:val="1"/>
      <w:numFmt w:val="lowerLetter"/>
      <w:lvlText w:val="%8."/>
      <w:lvlJc w:val="left"/>
      <w:pPr>
        <w:ind w:left="6840" w:hanging="360"/>
      </w:pPr>
    </w:lvl>
    <w:lvl w:ilvl="8" w:tplc="92289C20" w:tentative="1">
      <w:start w:val="1"/>
      <w:numFmt w:val="lowerRoman"/>
      <w:lvlText w:val="%9."/>
      <w:lvlJc w:val="right"/>
      <w:pPr>
        <w:ind w:left="7560" w:hanging="180"/>
      </w:pPr>
    </w:lvl>
  </w:abstractNum>
  <w:abstractNum w:abstractNumId="2" w15:restartNumberingAfterBreak="0">
    <w:nsid w:val="43FE2606"/>
    <w:multiLevelType w:val="hybridMultilevel"/>
    <w:tmpl w:val="5C6CF4DA"/>
    <w:lvl w:ilvl="0" w:tplc="9D648CE0">
      <w:start w:val="1"/>
      <w:numFmt w:val="lowerLetter"/>
      <w:lvlText w:val="%1."/>
      <w:lvlJc w:val="left"/>
      <w:pPr>
        <w:ind w:left="720" w:hanging="360"/>
      </w:pPr>
      <w:rPr>
        <w:rFonts w:hint="default"/>
      </w:rPr>
    </w:lvl>
    <w:lvl w:ilvl="1" w:tplc="CF023CA4" w:tentative="1">
      <w:start w:val="1"/>
      <w:numFmt w:val="lowerLetter"/>
      <w:lvlText w:val="%2."/>
      <w:lvlJc w:val="left"/>
      <w:pPr>
        <w:ind w:left="1440" w:hanging="360"/>
      </w:pPr>
    </w:lvl>
    <w:lvl w:ilvl="2" w:tplc="E8DA9038" w:tentative="1">
      <w:start w:val="1"/>
      <w:numFmt w:val="lowerRoman"/>
      <w:lvlText w:val="%3."/>
      <w:lvlJc w:val="right"/>
      <w:pPr>
        <w:ind w:left="2160" w:hanging="180"/>
      </w:pPr>
    </w:lvl>
    <w:lvl w:ilvl="3" w:tplc="2BC234D2" w:tentative="1">
      <w:start w:val="1"/>
      <w:numFmt w:val="decimal"/>
      <w:lvlText w:val="%4."/>
      <w:lvlJc w:val="left"/>
      <w:pPr>
        <w:ind w:left="2880" w:hanging="360"/>
      </w:pPr>
    </w:lvl>
    <w:lvl w:ilvl="4" w:tplc="BCEAFBDC" w:tentative="1">
      <w:start w:val="1"/>
      <w:numFmt w:val="lowerLetter"/>
      <w:lvlText w:val="%5."/>
      <w:lvlJc w:val="left"/>
      <w:pPr>
        <w:ind w:left="3600" w:hanging="360"/>
      </w:pPr>
    </w:lvl>
    <w:lvl w:ilvl="5" w:tplc="C97C3BC2" w:tentative="1">
      <w:start w:val="1"/>
      <w:numFmt w:val="lowerRoman"/>
      <w:lvlText w:val="%6."/>
      <w:lvlJc w:val="right"/>
      <w:pPr>
        <w:ind w:left="4320" w:hanging="180"/>
      </w:pPr>
    </w:lvl>
    <w:lvl w:ilvl="6" w:tplc="ED3A76CE" w:tentative="1">
      <w:start w:val="1"/>
      <w:numFmt w:val="decimal"/>
      <w:lvlText w:val="%7."/>
      <w:lvlJc w:val="left"/>
      <w:pPr>
        <w:ind w:left="5040" w:hanging="360"/>
      </w:pPr>
    </w:lvl>
    <w:lvl w:ilvl="7" w:tplc="4BDE0FF4" w:tentative="1">
      <w:start w:val="1"/>
      <w:numFmt w:val="lowerLetter"/>
      <w:lvlText w:val="%8."/>
      <w:lvlJc w:val="left"/>
      <w:pPr>
        <w:ind w:left="5760" w:hanging="360"/>
      </w:pPr>
    </w:lvl>
    <w:lvl w:ilvl="8" w:tplc="803C154E" w:tentative="1">
      <w:start w:val="1"/>
      <w:numFmt w:val="lowerRoman"/>
      <w:lvlText w:val="%9."/>
      <w:lvlJc w:val="right"/>
      <w:pPr>
        <w:ind w:left="6480" w:hanging="180"/>
      </w:pPr>
    </w:lvl>
  </w:abstractNum>
  <w:abstractNum w:abstractNumId="3" w15:restartNumberingAfterBreak="0">
    <w:nsid w:val="55F01E56"/>
    <w:multiLevelType w:val="hybridMultilevel"/>
    <w:tmpl w:val="684ECE4A"/>
    <w:lvl w:ilvl="0" w:tplc="DE98F1B8">
      <w:start w:val="1"/>
      <w:numFmt w:val="upperLetter"/>
      <w:lvlText w:val="%1."/>
      <w:lvlJc w:val="left"/>
      <w:pPr>
        <w:ind w:left="1800" w:hanging="360"/>
      </w:pPr>
      <w:rPr>
        <w:rFonts w:hint="default"/>
      </w:rPr>
    </w:lvl>
    <w:lvl w:ilvl="1" w:tplc="C304ED44" w:tentative="1">
      <w:start w:val="1"/>
      <w:numFmt w:val="lowerLetter"/>
      <w:lvlText w:val="%2."/>
      <w:lvlJc w:val="left"/>
      <w:pPr>
        <w:ind w:left="2520" w:hanging="360"/>
      </w:pPr>
    </w:lvl>
    <w:lvl w:ilvl="2" w:tplc="EB56FB8A" w:tentative="1">
      <w:start w:val="1"/>
      <w:numFmt w:val="lowerRoman"/>
      <w:lvlText w:val="%3."/>
      <w:lvlJc w:val="right"/>
      <w:pPr>
        <w:ind w:left="3240" w:hanging="180"/>
      </w:pPr>
    </w:lvl>
    <w:lvl w:ilvl="3" w:tplc="6E565642" w:tentative="1">
      <w:start w:val="1"/>
      <w:numFmt w:val="decimal"/>
      <w:lvlText w:val="%4."/>
      <w:lvlJc w:val="left"/>
      <w:pPr>
        <w:ind w:left="3960" w:hanging="360"/>
      </w:pPr>
    </w:lvl>
    <w:lvl w:ilvl="4" w:tplc="8CBEB6BE" w:tentative="1">
      <w:start w:val="1"/>
      <w:numFmt w:val="lowerLetter"/>
      <w:lvlText w:val="%5."/>
      <w:lvlJc w:val="left"/>
      <w:pPr>
        <w:ind w:left="4680" w:hanging="360"/>
      </w:pPr>
    </w:lvl>
    <w:lvl w:ilvl="5" w:tplc="328EE8D6" w:tentative="1">
      <w:start w:val="1"/>
      <w:numFmt w:val="lowerRoman"/>
      <w:lvlText w:val="%6."/>
      <w:lvlJc w:val="right"/>
      <w:pPr>
        <w:ind w:left="5400" w:hanging="180"/>
      </w:pPr>
    </w:lvl>
    <w:lvl w:ilvl="6" w:tplc="D6CE4186" w:tentative="1">
      <w:start w:val="1"/>
      <w:numFmt w:val="decimal"/>
      <w:lvlText w:val="%7."/>
      <w:lvlJc w:val="left"/>
      <w:pPr>
        <w:ind w:left="6120" w:hanging="360"/>
      </w:pPr>
    </w:lvl>
    <w:lvl w:ilvl="7" w:tplc="373417D2" w:tentative="1">
      <w:start w:val="1"/>
      <w:numFmt w:val="lowerLetter"/>
      <w:lvlText w:val="%8."/>
      <w:lvlJc w:val="left"/>
      <w:pPr>
        <w:ind w:left="6840" w:hanging="360"/>
      </w:pPr>
    </w:lvl>
    <w:lvl w:ilvl="8" w:tplc="5784E49E" w:tentative="1">
      <w:start w:val="1"/>
      <w:numFmt w:val="lowerRoman"/>
      <w:lvlText w:val="%9."/>
      <w:lvlJc w:val="right"/>
      <w:pPr>
        <w:ind w:left="7560" w:hanging="180"/>
      </w:pPr>
    </w:lvl>
  </w:abstractNum>
  <w:abstractNum w:abstractNumId="4" w15:restartNumberingAfterBreak="0">
    <w:nsid w:val="78AA6EC9"/>
    <w:multiLevelType w:val="hybridMultilevel"/>
    <w:tmpl w:val="F98AC1F4"/>
    <w:lvl w:ilvl="0" w:tplc="0F847924">
      <w:start w:val="1"/>
      <w:numFmt w:val="upperLetter"/>
      <w:lvlText w:val="%1."/>
      <w:lvlJc w:val="left"/>
      <w:pPr>
        <w:ind w:left="720" w:hanging="360"/>
      </w:pPr>
      <w:rPr>
        <w:rFonts w:hint="default"/>
      </w:rPr>
    </w:lvl>
    <w:lvl w:ilvl="1" w:tplc="CAFEFF6A" w:tentative="1">
      <w:start w:val="1"/>
      <w:numFmt w:val="lowerLetter"/>
      <w:lvlText w:val="%2."/>
      <w:lvlJc w:val="left"/>
      <w:pPr>
        <w:ind w:left="1440" w:hanging="360"/>
      </w:pPr>
    </w:lvl>
    <w:lvl w:ilvl="2" w:tplc="1A847CA4" w:tentative="1">
      <w:start w:val="1"/>
      <w:numFmt w:val="lowerRoman"/>
      <w:lvlText w:val="%3."/>
      <w:lvlJc w:val="right"/>
      <w:pPr>
        <w:ind w:left="2160" w:hanging="180"/>
      </w:pPr>
    </w:lvl>
    <w:lvl w:ilvl="3" w:tplc="00F63E7C" w:tentative="1">
      <w:start w:val="1"/>
      <w:numFmt w:val="decimal"/>
      <w:lvlText w:val="%4."/>
      <w:lvlJc w:val="left"/>
      <w:pPr>
        <w:ind w:left="2880" w:hanging="360"/>
      </w:pPr>
    </w:lvl>
    <w:lvl w:ilvl="4" w:tplc="8B26C518" w:tentative="1">
      <w:start w:val="1"/>
      <w:numFmt w:val="lowerLetter"/>
      <w:lvlText w:val="%5."/>
      <w:lvlJc w:val="left"/>
      <w:pPr>
        <w:ind w:left="3600" w:hanging="360"/>
      </w:pPr>
    </w:lvl>
    <w:lvl w:ilvl="5" w:tplc="DC74F904" w:tentative="1">
      <w:start w:val="1"/>
      <w:numFmt w:val="lowerRoman"/>
      <w:lvlText w:val="%6."/>
      <w:lvlJc w:val="right"/>
      <w:pPr>
        <w:ind w:left="4320" w:hanging="180"/>
      </w:pPr>
    </w:lvl>
    <w:lvl w:ilvl="6" w:tplc="A8DEDB50" w:tentative="1">
      <w:start w:val="1"/>
      <w:numFmt w:val="decimal"/>
      <w:lvlText w:val="%7."/>
      <w:lvlJc w:val="left"/>
      <w:pPr>
        <w:ind w:left="5040" w:hanging="360"/>
      </w:pPr>
    </w:lvl>
    <w:lvl w:ilvl="7" w:tplc="3C36786A" w:tentative="1">
      <w:start w:val="1"/>
      <w:numFmt w:val="lowerLetter"/>
      <w:lvlText w:val="%8."/>
      <w:lvlJc w:val="left"/>
      <w:pPr>
        <w:ind w:left="5760" w:hanging="360"/>
      </w:pPr>
    </w:lvl>
    <w:lvl w:ilvl="8" w:tplc="F27C1C14" w:tentative="1">
      <w:start w:val="1"/>
      <w:numFmt w:val="lowerRoman"/>
      <w:lvlText w:val="%9."/>
      <w:lvlJc w:val="right"/>
      <w:pPr>
        <w:ind w:left="6480" w:hanging="180"/>
      </w:pPr>
    </w:lvl>
  </w:abstractNum>
  <w:abstractNum w:abstractNumId="5" w15:restartNumberingAfterBreak="0">
    <w:nsid w:val="793F4265"/>
    <w:multiLevelType w:val="hybridMultilevel"/>
    <w:tmpl w:val="52389D0C"/>
    <w:lvl w:ilvl="0" w:tplc="0C6A82BE">
      <w:start w:val="1"/>
      <w:numFmt w:val="upperLetter"/>
      <w:lvlText w:val="%1."/>
      <w:lvlJc w:val="left"/>
      <w:pPr>
        <w:ind w:left="720" w:hanging="360"/>
      </w:pPr>
      <w:rPr>
        <w:rFonts w:ascii="Times New Roman" w:eastAsiaTheme="minorHAnsi" w:hAnsi="Times New Roman" w:cs="Times New Roman"/>
      </w:rPr>
    </w:lvl>
    <w:lvl w:ilvl="1" w:tplc="17489E4E" w:tentative="1">
      <w:start w:val="1"/>
      <w:numFmt w:val="lowerLetter"/>
      <w:lvlText w:val="%2."/>
      <w:lvlJc w:val="left"/>
      <w:pPr>
        <w:ind w:left="1440" w:hanging="360"/>
      </w:pPr>
    </w:lvl>
    <w:lvl w:ilvl="2" w:tplc="80281ADC" w:tentative="1">
      <w:start w:val="1"/>
      <w:numFmt w:val="lowerRoman"/>
      <w:lvlText w:val="%3."/>
      <w:lvlJc w:val="right"/>
      <w:pPr>
        <w:ind w:left="2160" w:hanging="180"/>
      </w:pPr>
    </w:lvl>
    <w:lvl w:ilvl="3" w:tplc="D792BF42" w:tentative="1">
      <w:start w:val="1"/>
      <w:numFmt w:val="decimal"/>
      <w:lvlText w:val="%4."/>
      <w:lvlJc w:val="left"/>
      <w:pPr>
        <w:ind w:left="2880" w:hanging="360"/>
      </w:pPr>
    </w:lvl>
    <w:lvl w:ilvl="4" w:tplc="BF2C9876" w:tentative="1">
      <w:start w:val="1"/>
      <w:numFmt w:val="lowerLetter"/>
      <w:lvlText w:val="%5."/>
      <w:lvlJc w:val="left"/>
      <w:pPr>
        <w:ind w:left="3600" w:hanging="360"/>
      </w:pPr>
    </w:lvl>
    <w:lvl w:ilvl="5" w:tplc="85D4BFDE" w:tentative="1">
      <w:start w:val="1"/>
      <w:numFmt w:val="lowerRoman"/>
      <w:lvlText w:val="%6."/>
      <w:lvlJc w:val="right"/>
      <w:pPr>
        <w:ind w:left="4320" w:hanging="180"/>
      </w:pPr>
    </w:lvl>
    <w:lvl w:ilvl="6" w:tplc="4CF85398" w:tentative="1">
      <w:start w:val="1"/>
      <w:numFmt w:val="decimal"/>
      <w:lvlText w:val="%7."/>
      <w:lvlJc w:val="left"/>
      <w:pPr>
        <w:ind w:left="5040" w:hanging="360"/>
      </w:pPr>
    </w:lvl>
    <w:lvl w:ilvl="7" w:tplc="67A20F62" w:tentative="1">
      <w:start w:val="1"/>
      <w:numFmt w:val="lowerLetter"/>
      <w:lvlText w:val="%8."/>
      <w:lvlJc w:val="left"/>
      <w:pPr>
        <w:ind w:left="5760" w:hanging="360"/>
      </w:pPr>
    </w:lvl>
    <w:lvl w:ilvl="8" w:tplc="96164D78" w:tentative="1">
      <w:start w:val="1"/>
      <w:numFmt w:val="lowerRoman"/>
      <w:lvlText w:val="%9."/>
      <w:lvlJc w:val="right"/>
      <w:pPr>
        <w:ind w:left="6480" w:hanging="180"/>
      </w:pPr>
    </w:lvl>
  </w:abstractNum>
  <w:abstractNum w:abstractNumId="6" w15:restartNumberingAfterBreak="0">
    <w:nsid w:val="7D870061"/>
    <w:multiLevelType w:val="hybridMultilevel"/>
    <w:tmpl w:val="A17A77C4"/>
    <w:lvl w:ilvl="0" w:tplc="282C9924">
      <w:start w:val="1"/>
      <w:numFmt w:val="upperRoman"/>
      <w:lvlText w:val="%1."/>
      <w:lvlJc w:val="right"/>
      <w:pPr>
        <w:ind w:left="720" w:hanging="360"/>
      </w:pPr>
    </w:lvl>
    <w:lvl w:ilvl="1" w:tplc="A9768D9A" w:tentative="1">
      <w:start w:val="1"/>
      <w:numFmt w:val="lowerLetter"/>
      <w:lvlText w:val="%2."/>
      <w:lvlJc w:val="left"/>
      <w:pPr>
        <w:ind w:left="1440" w:hanging="360"/>
      </w:pPr>
    </w:lvl>
    <w:lvl w:ilvl="2" w:tplc="B23A0CB0" w:tentative="1">
      <w:start w:val="1"/>
      <w:numFmt w:val="lowerRoman"/>
      <w:lvlText w:val="%3."/>
      <w:lvlJc w:val="right"/>
      <w:pPr>
        <w:ind w:left="2160" w:hanging="180"/>
      </w:pPr>
    </w:lvl>
    <w:lvl w:ilvl="3" w:tplc="FF5AA872" w:tentative="1">
      <w:start w:val="1"/>
      <w:numFmt w:val="decimal"/>
      <w:lvlText w:val="%4."/>
      <w:lvlJc w:val="left"/>
      <w:pPr>
        <w:ind w:left="2880" w:hanging="360"/>
      </w:pPr>
    </w:lvl>
    <w:lvl w:ilvl="4" w:tplc="A2BA3E70" w:tentative="1">
      <w:start w:val="1"/>
      <w:numFmt w:val="lowerLetter"/>
      <w:lvlText w:val="%5."/>
      <w:lvlJc w:val="left"/>
      <w:pPr>
        <w:ind w:left="3600" w:hanging="360"/>
      </w:pPr>
    </w:lvl>
    <w:lvl w:ilvl="5" w:tplc="CF8A696E" w:tentative="1">
      <w:start w:val="1"/>
      <w:numFmt w:val="lowerRoman"/>
      <w:lvlText w:val="%6."/>
      <w:lvlJc w:val="right"/>
      <w:pPr>
        <w:ind w:left="4320" w:hanging="180"/>
      </w:pPr>
    </w:lvl>
    <w:lvl w:ilvl="6" w:tplc="3266E1A6" w:tentative="1">
      <w:start w:val="1"/>
      <w:numFmt w:val="decimal"/>
      <w:lvlText w:val="%7."/>
      <w:lvlJc w:val="left"/>
      <w:pPr>
        <w:ind w:left="5040" w:hanging="360"/>
      </w:pPr>
    </w:lvl>
    <w:lvl w:ilvl="7" w:tplc="31D2C3A2" w:tentative="1">
      <w:start w:val="1"/>
      <w:numFmt w:val="lowerLetter"/>
      <w:lvlText w:val="%8."/>
      <w:lvlJc w:val="left"/>
      <w:pPr>
        <w:ind w:left="5760" w:hanging="360"/>
      </w:pPr>
    </w:lvl>
    <w:lvl w:ilvl="8" w:tplc="CD8291DE" w:tentative="1">
      <w:start w:val="1"/>
      <w:numFmt w:val="lowerRoman"/>
      <w:lvlText w:val="%9."/>
      <w:lvlJc w:val="right"/>
      <w:pPr>
        <w:ind w:left="6480" w:hanging="180"/>
      </w:pPr>
    </w:lvl>
  </w:abstractNum>
  <w:abstractNum w:abstractNumId="7" w15:restartNumberingAfterBreak="0">
    <w:nsid w:val="7EA7164F"/>
    <w:multiLevelType w:val="multilevel"/>
    <w:tmpl w:val="4A58863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3E2"/>
    <w:rsid w:val="00042051"/>
    <w:rsid w:val="000613FA"/>
    <w:rsid w:val="000A3985"/>
    <w:rsid w:val="00171AAB"/>
    <w:rsid w:val="0019593F"/>
    <w:rsid w:val="003C72B8"/>
    <w:rsid w:val="00412BC1"/>
    <w:rsid w:val="00574397"/>
    <w:rsid w:val="005851B2"/>
    <w:rsid w:val="005A11CF"/>
    <w:rsid w:val="005E272D"/>
    <w:rsid w:val="006203E2"/>
    <w:rsid w:val="0069042A"/>
    <w:rsid w:val="006D4066"/>
    <w:rsid w:val="00716FB6"/>
    <w:rsid w:val="00756289"/>
    <w:rsid w:val="008218B5"/>
    <w:rsid w:val="00832F6F"/>
    <w:rsid w:val="009D7F3C"/>
    <w:rsid w:val="009F67D5"/>
    <w:rsid w:val="00B77468"/>
    <w:rsid w:val="00C103AB"/>
    <w:rsid w:val="00C25C91"/>
    <w:rsid w:val="00C3178B"/>
    <w:rsid w:val="00C34ACB"/>
    <w:rsid w:val="00CB0A1C"/>
    <w:rsid w:val="00CE2036"/>
    <w:rsid w:val="00D23869"/>
    <w:rsid w:val="00D93039"/>
    <w:rsid w:val="00DA6C9C"/>
    <w:rsid w:val="00E04634"/>
    <w:rsid w:val="00E56042"/>
    <w:rsid w:val="00E87577"/>
    <w:rsid w:val="00EA585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87250"/>
  <w15:docId w15:val="{9327D464-9114-4011-B7AD-2E777832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7D5"/>
    <w:pPr>
      <w:ind w:left="720"/>
      <w:contextualSpacing/>
    </w:pPr>
  </w:style>
  <w:style w:type="paragraph" w:styleId="Header">
    <w:name w:val="header"/>
    <w:basedOn w:val="Normal"/>
    <w:link w:val="HeaderChar"/>
    <w:uiPriority w:val="99"/>
    <w:unhideWhenUsed/>
    <w:rsid w:val="00C10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3AB"/>
  </w:style>
  <w:style w:type="paragraph" w:styleId="Footer">
    <w:name w:val="footer"/>
    <w:basedOn w:val="Normal"/>
    <w:link w:val="FooterChar"/>
    <w:uiPriority w:val="99"/>
    <w:unhideWhenUsed/>
    <w:rsid w:val="00C10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3AB"/>
  </w:style>
  <w:style w:type="paragraph" w:styleId="NormalWeb">
    <w:name w:val="Normal (Web)"/>
    <w:basedOn w:val="Normal"/>
    <w:uiPriority w:val="99"/>
    <w:semiHidden/>
    <w:unhideWhenUsed/>
    <w:rsid w:val="008218B5"/>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styleId="Strong">
    <w:name w:val="Strong"/>
    <w:basedOn w:val="DefaultParagraphFont"/>
    <w:uiPriority w:val="22"/>
    <w:qFormat/>
    <w:rsid w:val="008218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85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478</Words>
  <Characters>2730</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Jorge Mesa</cp:lastModifiedBy>
  <cp:revision>6</cp:revision>
  <dcterms:created xsi:type="dcterms:W3CDTF">2019-10-08T03:55:00Z</dcterms:created>
  <dcterms:modified xsi:type="dcterms:W3CDTF">2019-10-08T23:52:00Z</dcterms:modified>
</cp:coreProperties>
</file>